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5627" w14:textId="77777777" w:rsidR="00B4499E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¿Qué es la firma electrónica? </w:t>
      </w:r>
    </w:p>
    <w:p w14:paraId="599C8E68" w14:textId="4A98F2DB" w:rsidR="00150493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La firma electrónica es un concepto legal que da cobertura a aquellas tecnologías que permiten obtener las mismas funciones, con técnicas electrónicas, informáticas y telemáticas, que la firma de documentos en papel.</w:t>
      </w:r>
    </w:p>
    <w:p w14:paraId="68A9897B" w14:textId="0158F1CD" w:rsidR="00B4499E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¿Para qué sirve la firma electrónica?</w:t>
      </w:r>
    </w:p>
    <w:p w14:paraId="029E8C64" w14:textId="46900788" w:rsidR="00B4499E" w:rsidRPr="00B4499E" w:rsidRDefault="00B4499E" w:rsidP="00B4499E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Autenticación de una persona previamente identificada. </w:t>
      </w:r>
    </w:p>
    <w:p w14:paraId="4A4C5BAD" w14:textId="02F1C8C5" w:rsidR="00B4499E" w:rsidRPr="00B4499E" w:rsidRDefault="00B4499E" w:rsidP="00B4499E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Autenticación del origen de unos datos. </w:t>
      </w:r>
    </w:p>
    <w:p w14:paraId="1FDE3195" w14:textId="67AF6EA4" w:rsidR="00B4499E" w:rsidRPr="00B4499E" w:rsidRDefault="00B4499E" w:rsidP="00B4499E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Declaración de conocimiento. </w:t>
      </w:r>
    </w:p>
    <w:p w14:paraId="61FED7E3" w14:textId="4CBAEFCC" w:rsidR="00B4499E" w:rsidRPr="00B4499E" w:rsidRDefault="00B4499E" w:rsidP="00B4499E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Declaración de voluntad.</w:t>
      </w:r>
    </w:p>
    <w:p w14:paraId="3A8E51D5" w14:textId="77B43338" w:rsidR="00B4499E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¿Qué datos se recaban para obtener la firma electrónica?</w:t>
      </w:r>
    </w:p>
    <w:p w14:paraId="16CF6A2D" w14:textId="77777777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Correo electrónico al que tengas acceso. </w:t>
      </w:r>
    </w:p>
    <w:p w14:paraId="741057F8" w14:textId="51A8A440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Unidad de memoria extraíble preferentemente nueva que contenga el archivo de requerimiento (.</w:t>
      </w:r>
      <w:proofErr w:type="spellStart"/>
      <w:r w:rsidRPr="00B4499E">
        <w:rPr>
          <w:rFonts w:ascii="Arial Narrow" w:hAnsi="Arial Narrow"/>
          <w:sz w:val="24"/>
          <w:szCs w:val="24"/>
        </w:rPr>
        <w:t>req</w:t>
      </w:r>
      <w:proofErr w:type="spellEnd"/>
      <w:r w:rsidRPr="00B4499E">
        <w:rPr>
          <w:rFonts w:ascii="Arial Narrow" w:hAnsi="Arial Narrow"/>
          <w:sz w:val="24"/>
          <w:szCs w:val="24"/>
        </w:rPr>
        <w:t xml:space="preserve">) generado previamente en el programa Certifica. </w:t>
      </w:r>
    </w:p>
    <w:p w14:paraId="05E245B6" w14:textId="1CE97D0D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Forma oficial FE "Solicitud de Certificado de </w:t>
      </w:r>
      <w:proofErr w:type="spellStart"/>
      <w:proofErr w:type="gramStart"/>
      <w:r w:rsidRPr="00B4499E">
        <w:rPr>
          <w:rFonts w:ascii="Arial Narrow" w:hAnsi="Arial Narrow"/>
          <w:sz w:val="24"/>
          <w:szCs w:val="24"/>
        </w:rPr>
        <w:t>e.firma</w:t>
      </w:r>
      <w:proofErr w:type="spellEnd"/>
      <w:proofErr w:type="gramEnd"/>
      <w:r w:rsidRPr="00B4499E">
        <w:rPr>
          <w:rFonts w:ascii="Arial Narrow" w:hAnsi="Arial Narrow"/>
          <w:sz w:val="24"/>
          <w:szCs w:val="24"/>
        </w:rPr>
        <w:t xml:space="preserve">". </w:t>
      </w:r>
    </w:p>
    <w:p w14:paraId="0EBF54D1" w14:textId="4DFD3C1A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Contar con Clave Única de Registro de Población (CURP). </w:t>
      </w:r>
    </w:p>
    <w:p w14:paraId="03BBEA1A" w14:textId="66E7FA39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Si eres mexicano por naturalización, original o copia certificada de la carta de naturalización expedida por autoridad competente. </w:t>
      </w:r>
    </w:p>
    <w:p w14:paraId="28E8AC54" w14:textId="51E6BDA2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Si eres extranjero, Forma Migratoria Múltiple expedida por el Instituto Nacional de Migración. </w:t>
      </w:r>
    </w:p>
    <w:p w14:paraId="70A3B342" w14:textId="2AC7FA8D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Comprobante de domicilio, en el caso de que únicamente cuentes con el Régimen de Sueldos y Salarios se aceptará como comprobante de domicilio la credencial para votar vigente expedida por el Instituto Nacional Electoral, siempre y cuando el domicilio sea visible. </w:t>
      </w:r>
    </w:p>
    <w:p w14:paraId="2F0556C7" w14:textId="4D79CD93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Identificación oficial vigente. </w:t>
      </w:r>
    </w:p>
    <w:p w14:paraId="571DEE78" w14:textId="690C2483" w:rsidR="00B4499E" w:rsidRPr="00B4499E" w:rsidRDefault="00B4499E" w:rsidP="00B4499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En caso de ubicarte en alguno de los supuestos de representación legal, deberás presentar la información señalada en el apartado información adicional conforme a tu caso.</w:t>
      </w:r>
    </w:p>
    <w:p w14:paraId="11E1A4C9" w14:textId="1E10F1D5" w:rsidR="00B4499E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¿En </w:t>
      </w:r>
      <w:r w:rsidRPr="00B4499E">
        <w:rPr>
          <w:rFonts w:ascii="Arial Narrow" w:hAnsi="Arial Narrow"/>
          <w:sz w:val="24"/>
          <w:szCs w:val="24"/>
        </w:rPr>
        <w:t>qué</w:t>
      </w:r>
      <w:r w:rsidRPr="00B4499E">
        <w:rPr>
          <w:rFonts w:ascii="Arial Narrow" w:hAnsi="Arial Narrow"/>
          <w:sz w:val="24"/>
          <w:szCs w:val="24"/>
        </w:rPr>
        <w:t xml:space="preserve"> tramites o dependencias solicitan la firma electrónica?</w:t>
      </w:r>
    </w:p>
    <w:p w14:paraId="45660FCC" w14:textId="77777777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Matriculas online y contratos educacionales. ...</w:t>
      </w:r>
    </w:p>
    <w:p w14:paraId="6F9879BD" w14:textId="16E8108C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Contratos inmobiliarios. ...</w:t>
      </w:r>
    </w:p>
    <w:p w14:paraId="62778B44" w14:textId="77777777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lastRenderedPageBreak/>
        <w:t xml:space="preserve">Documentos laborales. ... </w:t>
      </w:r>
    </w:p>
    <w:p w14:paraId="0DAE918E" w14:textId="0C2AD69A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Trámites tributarios. ... </w:t>
      </w:r>
    </w:p>
    <w:p w14:paraId="53163955" w14:textId="300B06A5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 xml:space="preserve">Salvoconductos. ... </w:t>
      </w:r>
    </w:p>
    <w:p w14:paraId="66E45CB4" w14:textId="61C361AE" w:rsidR="00B4499E" w:rsidRPr="00B4499E" w:rsidRDefault="00B4499E" w:rsidP="00B4499E">
      <w:pPr>
        <w:pStyle w:val="Prrafodelista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B4499E">
        <w:rPr>
          <w:rFonts w:ascii="Arial Narrow" w:hAnsi="Arial Narrow"/>
          <w:sz w:val="24"/>
          <w:szCs w:val="24"/>
        </w:rPr>
        <w:t>Contratos y documentos financieros.</w:t>
      </w:r>
    </w:p>
    <w:p w14:paraId="1F872CD3" w14:textId="77777777" w:rsidR="00B4499E" w:rsidRPr="00B4499E" w:rsidRDefault="00B4499E" w:rsidP="00B4499E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B4499E" w:rsidRPr="00B44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CF9"/>
    <w:multiLevelType w:val="hybridMultilevel"/>
    <w:tmpl w:val="BF9C6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EB0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C83"/>
    <w:multiLevelType w:val="hybridMultilevel"/>
    <w:tmpl w:val="0BB45174"/>
    <w:lvl w:ilvl="0" w:tplc="B0EA9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4F"/>
    <w:multiLevelType w:val="hybridMultilevel"/>
    <w:tmpl w:val="04963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CF6"/>
    <w:multiLevelType w:val="hybridMultilevel"/>
    <w:tmpl w:val="B0983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74F5"/>
    <w:multiLevelType w:val="hybridMultilevel"/>
    <w:tmpl w:val="769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30B0"/>
    <w:multiLevelType w:val="hybridMultilevel"/>
    <w:tmpl w:val="2D4AD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5BAE"/>
    <w:multiLevelType w:val="hybridMultilevel"/>
    <w:tmpl w:val="F52A1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5571"/>
    <w:multiLevelType w:val="hybridMultilevel"/>
    <w:tmpl w:val="9B628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54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9E"/>
    <w:rsid w:val="00150493"/>
    <w:rsid w:val="00B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80C8"/>
  <w15:chartTrackingRefBased/>
  <w15:docId w15:val="{7F9CA743-A7E1-4FF2-98BA-D1606D0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OSWALDO RIVERA IBARRA</dc:creator>
  <cp:keywords/>
  <dc:description/>
  <cp:lastModifiedBy>LUIS OSWALDO RIVERA IBARRA</cp:lastModifiedBy>
  <cp:revision>1</cp:revision>
  <dcterms:created xsi:type="dcterms:W3CDTF">2022-04-28T03:00:00Z</dcterms:created>
  <dcterms:modified xsi:type="dcterms:W3CDTF">2022-04-28T03:06:00Z</dcterms:modified>
</cp:coreProperties>
</file>